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348" w:rsidRDefault="00B64348" w:rsidP="00C3372A">
      <w:pPr>
        <w:pStyle w:val="Heading1"/>
        <w:rPr>
          <w:rFonts w:ascii="Times New Roman" w:hAnsi="Times New Roman" w:cs="Times New Roman"/>
          <w:color w:val="000000" w:themeColor="text1"/>
          <w:sz w:val="24"/>
          <w:szCs w:val="24"/>
          <w:u w:val="single"/>
        </w:rPr>
      </w:pPr>
      <w:r w:rsidRPr="00B64348">
        <w:rPr>
          <w:rFonts w:ascii="Times New Roman" w:hAnsi="Times New Roman" w:cs="Times New Roman"/>
          <w:noProof/>
          <w:color w:val="000000" w:themeColor="text1"/>
          <w:sz w:val="24"/>
          <w:szCs w:val="24"/>
          <w:u w:val="single"/>
          <w:lang w:val="es-ES" w:eastAsia="es-ES"/>
        </w:rPr>
        <w:drawing>
          <wp:inline distT="0" distB="0" distL="0" distR="0">
            <wp:extent cx="5731510" cy="3332900"/>
            <wp:effectExtent l="1905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731510" cy="3332900"/>
                    </a:xfrm>
                    <a:prstGeom prst="rect">
                      <a:avLst/>
                    </a:prstGeom>
                    <a:noFill/>
                    <a:ln w="9525">
                      <a:noFill/>
                      <a:miter lim="800000"/>
                      <a:headEnd/>
                      <a:tailEnd/>
                    </a:ln>
                  </pic:spPr>
                </pic:pic>
              </a:graphicData>
            </a:graphic>
          </wp:inline>
        </w:drawing>
      </w:r>
    </w:p>
    <w:p w:rsidR="00B64348" w:rsidRDefault="00B64348" w:rsidP="00C3372A">
      <w:pPr>
        <w:pStyle w:val="Heading1"/>
        <w:rPr>
          <w:rFonts w:ascii="Times New Roman" w:hAnsi="Times New Roman" w:cs="Times New Roman"/>
          <w:color w:val="000000" w:themeColor="text1"/>
          <w:sz w:val="24"/>
          <w:szCs w:val="24"/>
          <w:u w:val="single"/>
        </w:rPr>
      </w:pPr>
    </w:p>
    <w:p w:rsidR="00B64348" w:rsidRDefault="00B64348" w:rsidP="00C3372A">
      <w:pPr>
        <w:pStyle w:val="Heading1"/>
        <w:rPr>
          <w:rFonts w:ascii="Times New Roman" w:hAnsi="Times New Roman" w:cs="Times New Roman"/>
          <w:color w:val="000000" w:themeColor="text1"/>
          <w:sz w:val="24"/>
          <w:szCs w:val="24"/>
          <w:u w:val="single"/>
        </w:rPr>
      </w:pPr>
    </w:p>
    <w:p w:rsidR="00B64348" w:rsidRDefault="00B64348" w:rsidP="00C3372A">
      <w:pPr>
        <w:pStyle w:val="Heading1"/>
        <w:rPr>
          <w:rFonts w:ascii="Times New Roman" w:hAnsi="Times New Roman" w:cs="Times New Roman"/>
          <w:color w:val="000000" w:themeColor="text1"/>
          <w:sz w:val="24"/>
          <w:szCs w:val="24"/>
          <w:u w:val="single"/>
        </w:rPr>
      </w:pPr>
    </w:p>
    <w:p w:rsidR="00B64348" w:rsidRDefault="00B64348" w:rsidP="00C3372A">
      <w:pPr>
        <w:pStyle w:val="Heading1"/>
        <w:rPr>
          <w:rFonts w:ascii="Times New Roman" w:hAnsi="Times New Roman" w:cs="Times New Roman"/>
          <w:color w:val="000000" w:themeColor="text1"/>
          <w:sz w:val="24"/>
          <w:szCs w:val="24"/>
          <w:u w:val="single"/>
        </w:rPr>
      </w:pPr>
    </w:p>
    <w:p w:rsidR="00B64348" w:rsidRDefault="00B64348" w:rsidP="00C3372A">
      <w:pPr>
        <w:pStyle w:val="Heading1"/>
        <w:rPr>
          <w:rFonts w:ascii="Times New Roman" w:hAnsi="Times New Roman" w:cs="Times New Roman"/>
          <w:color w:val="000000" w:themeColor="text1"/>
          <w:sz w:val="24"/>
          <w:szCs w:val="24"/>
          <w:u w:val="single"/>
        </w:rPr>
      </w:pPr>
    </w:p>
    <w:p w:rsidR="00B64348" w:rsidRDefault="00B64348" w:rsidP="00C3372A">
      <w:pPr>
        <w:pStyle w:val="Heading1"/>
        <w:rPr>
          <w:rFonts w:ascii="Times New Roman" w:hAnsi="Times New Roman" w:cs="Times New Roman"/>
          <w:color w:val="000000" w:themeColor="text1"/>
          <w:sz w:val="24"/>
          <w:szCs w:val="24"/>
          <w:u w:val="single"/>
        </w:rPr>
      </w:pPr>
    </w:p>
    <w:p w:rsidR="00B64348" w:rsidRDefault="00B64348" w:rsidP="00C3372A">
      <w:pPr>
        <w:pStyle w:val="Heading1"/>
        <w:rPr>
          <w:rFonts w:ascii="Times New Roman" w:hAnsi="Times New Roman" w:cs="Times New Roman"/>
          <w:color w:val="000000" w:themeColor="text1"/>
          <w:sz w:val="24"/>
          <w:szCs w:val="24"/>
          <w:u w:val="single"/>
        </w:rPr>
      </w:pPr>
    </w:p>
    <w:p w:rsidR="00B64348" w:rsidRDefault="00B64348" w:rsidP="00C3372A">
      <w:pPr>
        <w:pStyle w:val="Heading1"/>
        <w:rPr>
          <w:rFonts w:ascii="Times New Roman" w:hAnsi="Times New Roman" w:cs="Times New Roman"/>
          <w:color w:val="000000" w:themeColor="text1"/>
          <w:sz w:val="24"/>
          <w:szCs w:val="24"/>
          <w:u w:val="single"/>
        </w:rPr>
      </w:pPr>
    </w:p>
    <w:p w:rsidR="00FC0105" w:rsidRPr="00FC0105" w:rsidRDefault="00FC0105" w:rsidP="00FC0105"/>
    <w:p w:rsidR="00B64348" w:rsidRPr="00B64348" w:rsidRDefault="00B64348" w:rsidP="00B64348"/>
    <w:p w:rsidR="00B64348" w:rsidRPr="00B64348" w:rsidRDefault="00B64348" w:rsidP="00B64348"/>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B64348" w:rsidRPr="004B7543" w:rsidTr="007144C0">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B64348" w:rsidRPr="00DE660F" w:rsidRDefault="00B64348" w:rsidP="007144C0">
            <w:pPr>
              <w:pStyle w:val="BodyText"/>
              <w:jc w:val="center"/>
              <w:rPr>
                <w:rFonts w:ascii="Times New Roman" w:hAnsi="Times New Roman"/>
                <w:szCs w:val="28"/>
                <w:u w:val="none"/>
              </w:rPr>
            </w:pPr>
            <w:r w:rsidRPr="00DE660F">
              <w:rPr>
                <w:rFonts w:ascii="Times New Roman" w:hAnsi="Times New Roman"/>
                <w:szCs w:val="28"/>
                <w:u w:val="none"/>
              </w:rPr>
              <w:lastRenderedPageBreak/>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B64348" w:rsidRPr="00DE660F" w:rsidRDefault="00B64348" w:rsidP="007144C0">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B64348" w:rsidRPr="000318B3" w:rsidTr="007144C0">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B64348" w:rsidRPr="00DE660F" w:rsidRDefault="00B64348" w:rsidP="007144C0">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24</w:t>
            </w:r>
          </w:p>
        </w:tc>
        <w:tc>
          <w:tcPr>
            <w:tcW w:w="3045" w:type="dxa"/>
            <w:gridSpan w:val="2"/>
            <w:tcBorders>
              <w:top w:val="single" w:sz="4" w:space="0" w:color="C0C0C0"/>
              <w:left w:val="single" w:sz="4" w:space="0" w:color="C0C0C0"/>
              <w:bottom w:val="single" w:sz="4" w:space="0" w:color="C0C0C0"/>
              <w:right w:val="single" w:sz="4" w:space="0" w:color="C0C0C0"/>
            </w:tcBorders>
          </w:tcPr>
          <w:p w:rsidR="00B64348" w:rsidRPr="00DE660F" w:rsidRDefault="00B64348" w:rsidP="007144C0">
            <w:pPr>
              <w:pStyle w:val="BodyText"/>
              <w:tabs>
                <w:tab w:val="center" w:pos="4320"/>
                <w:tab w:val="right" w:pos="8640"/>
              </w:tabs>
              <w:jc w:val="center"/>
              <w:rPr>
                <w:rFonts w:ascii="Times New Roman" w:hAnsi="Times New Roman"/>
                <w:szCs w:val="28"/>
                <w:u w:val="none"/>
              </w:rPr>
            </w:pPr>
            <w:r w:rsidRPr="00DE660F">
              <w:rPr>
                <w:rFonts w:ascii="Times New Roman" w:hAnsi="Times New Roman"/>
                <w:szCs w:val="28"/>
                <w:u w:val="none"/>
              </w:rPr>
              <w:t>1</w:t>
            </w:r>
          </w:p>
        </w:tc>
      </w:tr>
      <w:tr w:rsidR="00B64348" w:rsidRPr="000318B3" w:rsidTr="007144C0">
        <w:trPr>
          <w:cantSplit/>
          <w:trHeight w:val="217"/>
        </w:trPr>
        <w:tc>
          <w:tcPr>
            <w:tcW w:w="6090" w:type="dxa"/>
            <w:gridSpan w:val="4"/>
            <w:tcBorders>
              <w:bottom w:val="single" w:sz="4" w:space="0" w:color="C0C0C0"/>
            </w:tcBorders>
          </w:tcPr>
          <w:p w:rsidR="00B64348" w:rsidRPr="00DE660F" w:rsidRDefault="00B64348" w:rsidP="007144C0">
            <w:pPr>
              <w:pStyle w:val="Heading7"/>
              <w:rPr>
                <w:rFonts w:ascii="Times New Roman" w:hAnsi="Times New Roman"/>
                <w:b w:val="0"/>
                <w:sz w:val="28"/>
                <w:szCs w:val="28"/>
              </w:rPr>
            </w:pPr>
            <w:r>
              <w:rPr>
                <w:rFonts w:ascii="Times New Roman" w:hAnsi="Times New Roman"/>
                <w:sz w:val="28"/>
                <w:szCs w:val="28"/>
              </w:rPr>
              <w:t>Wiring diagrams</w:t>
            </w:r>
          </w:p>
        </w:tc>
      </w:tr>
      <w:tr w:rsidR="00B64348" w:rsidRPr="000318B3" w:rsidTr="007144C0">
        <w:trPr>
          <w:cantSplit/>
          <w:trHeight w:val="279"/>
        </w:trPr>
        <w:tc>
          <w:tcPr>
            <w:tcW w:w="1462" w:type="dxa"/>
            <w:tcBorders>
              <w:top w:val="nil"/>
              <w:left w:val="nil"/>
              <w:bottom w:val="nil"/>
              <w:right w:val="nil"/>
            </w:tcBorders>
          </w:tcPr>
          <w:p w:rsidR="00B64348" w:rsidRPr="000318B3" w:rsidRDefault="00B64348" w:rsidP="007144C0">
            <w:pPr>
              <w:pStyle w:val="Heading7"/>
              <w:rPr>
                <w:rFonts w:cs="Arial"/>
                <w:b w:val="0"/>
              </w:rPr>
            </w:pPr>
          </w:p>
        </w:tc>
        <w:tc>
          <w:tcPr>
            <w:tcW w:w="1583" w:type="dxa"/>
            <w:tcBorders>
              <w:top w:val="nil"/>
              <w:left w:val="nil"/>
              <w:bottom w:val="nil"/>
              <w:right w:val="nil"/>
            </w:tcBorders>
          </w:tcPr>
          <w:p w:rsidR="00B64348" w:rsidRPr="000318B3" w:rsidRDefault="00B64348" w:rsidP="007144C0">
            <w:pPr>
              <w:pStyle w:val="Heading7"/>
              <w:rPr>
                <w:rFonts w:cs="Arial"/>
                <w:b w:val="0"/>
              </w:rPr>
            </w:pPr>
          </w:p>
        </w:tc>
        <w:tc>
          <w:tcPr>
            <w:tcW w:w="1462" w:type="dxa"/>
            <w:tcBorders>
              <w:top w:val="nil"/>
              <w:left w:val="nil"/>
              <w:bottom w:val="nil"/>
              <w:right w:val="nil"/>
            </w:tcBorders>
          </w:tcPr>
          <w:p w:rsidR="00B64348" w:rsidRPr="000318B3" w:rsidRDefault="00B64348" w:rsidP="007144C0">
            <w:pPr>
              <w:pStyle w:val="Heading7"/>
              <w:rPr>
                <w:rFonts w:cs="Arial"/>
                <w:b w:val="0"/>
              </w:rPr>
            </w:pPr>
          </w:p>
        </w:tc>
        <w:tc>
          <w:tcPr>
            <w:tcW w:w="1583" w:type="dxa"/>
            <w:tcBorders>
              <w:top w:val="nil"/>
              <w:left w:val="nil"/>
              <w:bottom w:val="nil"/>
              <w:right w:val="nil"/>
            </w:tcBorders>
          </w:tcPr>
          <w:p w:rsidR="00B64348" w:rsidRPr="000318B3" w:rsidRDefault="00B64348" w:rsidP="007144C0">
            <w:pPr>
              <w:pStyle w:val="Heading7"/>
              <w:jc w:val="left"/>
              <w:rPr>
                <w:rFonts w:cs="Arial"/>
                <w:b w:val="0"/>
              </w:rPr>
            </w:pPr>
          </w:p>
        </w:tc>
      </w:tr>
    </w:tbl>
    <w:p w:rsidR="00B64348" w:rsidRPr="00DD7BB2" w:rsidRDefault="00B64348" w:rsidP="00B64348">
      <w:pPr>
        <w:rPr>
          <w:rFonts w:ascii="Times New Roman" w:hAnsi="Times New Roman" w:cs="Times New Roman"/>
          <w:sz w:val="24"/>
          <w:szCs w:val="24"/>
        </w:rPr>
      </w:pPr>
      <w:r w:rsidRPr="00DD7BB2">
        <w:rPr>
          <w:rFonts w:ascii="Times New Roman" w:hAnsi="Times New Roman" w:cs="Times New Roman"/>
          <w:i/>
          <w:noProof/>
          <w:sz w:val="24"/>
          <w:szCs w:val="24"/>
          <w:lang w:val="es-ES" w:eastAsia="es-ES"/>
        </w:rPr>
        <w:drawing>
          <wp:inline distT="0" distB="0" distL="0" distR="0">
            <wp:extent cx="685800" cy="676275"/>
            <wp:effectExtent l="19050" t="0" r="0" b="0"/>
            <wp:docPr id="1"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7"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C3372A" w:rsidRPr="00DD7BB2" w:rsidRDefault="00DD7BB2" w:rsidP="00C3372A">
      <w:pPr>
        <w:pStyle w:val="Heading1"/>
        <w:rPr>
          <w:rFonts w:ascii="Times New Roman" w:hAnsi="Times New Roman" w:cs="Times New Roman"/>
          <w:color w:val="000000" w:themeColor="text1"/>
          <w:sz w:val="24"/>
          <w:szCs w:val="24"/>
          <w:u w:val="single"/>
        </w:rPr>
      </w:pPr>
      <w:r w:rsidRPr="00DD7BB2">
        <w:rPr>
          <w:rFonts w:ascii="Times New Roman" w:hAnsi="Times New Roman" w:cs="Times New Roman"/>
          <w:color w:val="000000" w:themeColor="text1"/>
          <w:sz w:val="24"/>
          <w:szCs w:val="24"/>
          <w:u w:val="single"/>
        </w:rPr>
        <w:t>UNDERSTANDING SEADOO WIRING DIAGRAMS</w:t>
      </w:r>
    </w:p>
    <w:p w:rsidR="00C3372A" w:rsidRPr="00DD7BB2" w:rsidRDefault="00C3372A" w:rsidP="00C3372A">
      <w:pPr>
        <w:rPr>
          <w:rFonts w:ascii="Times New Roman" w:hAnsi="Times New Roman" w:cs="Times New Roman"/>
          <w:color w:val="000000" w:themeColor="text1"/>
          <w:sz w:val="24"/>
          <w:szCs w:val="24"/>
        </w:rPr>
      </w:pPr>
    </w:p>
    <w:p w:rsidR="00433F9B" w:rsidRPr="00DD7BB2" w:rsidRDefault="00C3372A" w:rsidP="00991BC5">
      <w:pPr>
        <w:pStyle w:val="Heading2"/>
        <w:rPr>
          <w:rFonts w:ascii="Times New Roman" w:hAnsi="Times New Roman" w:cs="Times New Roman"/>
          <w:color w:val="auto"/>
          <w:sz w:val="24"/>
          <w:szCs w:val="24"/>
        </w:rPr>
      </w:pPr>
      <w:r w:rsidRPr="00DD7BB2">
        <w:rPr>
          <w:rFonts w:ascii="Times New Roman" w:hAnsi="Times New Roman" w:cs="Times New Roman"/>
          <w:color w:val="auto"/>
          <w:sz w:val="24"/>
          <w:szCs w:val="24"/>
        </w:rPr>
        <w:t>TASK OBJECTIVE</w:t>
      </w:r>
    </w:p>
    <w:p w:rsidR="00991BC5" w:rsidRPr="00DD7BB2" w:rsidRDefault="00991BC5" w:rsidP="00991BC5">
      <w:pPr>
        <w:spacing w:after="0"/>
        <w:rPr>
          <w:rFonts w:ascii="Times New Roman" w:hAnsi="Times New Roman" w:cs="Times New Roman"/>
          <w:sz w:val="24"/>
          <w:szCs w:val="24"/>
        </w:rPr>
      </w:pPr>
    </w:p>
    <w:p w:rsidR="00553E2E" w:rsidRPr="00DD7BB2" w:rsidRDefault="00DD7BB2" w:rsidP="00C3372A">
      <w:pPr>
        <w:rPr>
          <w:rFonts w:ascii="Times New Roman" w:hAnsi="Times New Roman" w:cs="Times New Roman"/>
          <w:sz w:val="24"/>
          <w:szCs w:val="24"/>
        </w:rPr>
      </w:pPr>
      <w:r w:rsidRPr="00DD7BB2">
        <w:rPr>
          <w:rFonts w:ascii="Times New Roman" w:hAnsi="Times New Roman" w:cs="Times New Roman"/>
          <w:sz w:val="24"/>
          <w:szCs w:val="24"/>
        </w:rPr>
        <w:t>At the completion of this task the technician will be able to properly identify various circuits in Sea-Doo wire schematics.  The technician will also be able to explain the meaning of each of the different code identifications within the schematic.  Then the technician will be able to explain what would be the best approach to troubleshooting an identified circuit.</w:t>
      </w:r>
    </w:p>
    <w:p w:rsidR="00C3372A" w:rsidRPr="00DD7BB2" w:rsidRDefault="00CF2A23" w:rsidP="00CF2A23">
      <w:pPr>
        <w:pStyle w:val="BodyText3"/>
        <w:rPr>
          <w:rFonts w:ascii="Times New Roman" w:hAnsi="Times New Roman" w:cs="Times New Roman"/>
          <w:b/>
          <w:snapToGrid w:val="0"/>
          <w:sz w:val="24"/>
          <w:szCs w:val="24"/>
        </w:rPr>
      </w:pPr>
      <w:r w:rsidRPr="00DD7BB2">
        <w:rPr>
          <w:rFonts w:ascii="Times New Roman" w:hAnsi="Times New Roman" w:cs="Times New Roman"/>
          <w:b/>
          <w:snapToGrid w:val="0"/>
          <w:sz w:val="24"/>
          <w:szCs w:val="24"/>
        </w:rPr>
        <w:t>PROCEDURES</w:t>
      </w:r>
    </w:p>
    <w:p w:rsidR="00DD7BB2" w:rsidRPr="00DD7BB2" w:rsidRDefault="00DD7BB2" w:rsidP="00DD7BB2">
      <w:pPr>
        <w:rPr>
          <w:rFonts w:ascii="Times New Roman" w:hAnsi="Times New Roman" w:cs="Times New Roman"/>
          <w:snapToGrid w:val="0"/>
          <w:sz w:val="24"/>
          <w:szCs w:val="24"/>
        </w:rPr>
      </w:pPr>
      <w:r w:rsidRPr="00DD7BB2">
        <w:rPr>
          <w:rFonts w:ascii="Times New Roman" w:hAnsi="Times New Roman" w:cs="Times New Roman"/>
          <w:snapToGrid w:val="0"/>
          <w:sz w:val="24"/>
          <w:szCs w:val="24"/>
        </w:rPr>
        <w:t>Using the supplied d</w:t>
      </w:r>
      <w:r>
        <w:rPr>
          <w:rFonts w:ascii="Times New Roman" w:hAnsi="Times New Roman" w:cs="Times New Roman"/>
          <w:snapToGrid w:val="0"/>
          <w:sz w:val="24"/>
          <w:szCs w:val="24"/>
        </w:rPr>
        <w:t>iagram, identify the following:</w:t>
      </w: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t>Using a Blue marker circle the battery, the starter solenoid, the relay in the fuse box and the start stop switch.</w:t>
      </w:r>
    </w:p>
    <w:p w:rsidR="00DD7BB2" w:rsidRPr="00DD7BB2" w:rsidRDefault="00DD7BB2" w:rsidP="00DD7BB2">
      <w:pPr>
        <w:ind w:left="360"/>
        <w:rPr>
          <w:rFonts w:ascii="Times New Roman" w:hAnsi="Times New Roman" w:cs="Times New Roman"/>
          <w:snapToGrid w:val="0"/>
          <w:sz w:val="24"/>
          <w:szCs w:val="24"/>
        </w:rPr>
      </w:pP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t>How many amp fuses protects the start stop switch? _______________</w:t>
      </w:r>
    </w:p>
    <w:p w:rsidR="00DD7BB2" w:rsidRPr="00DD7BB2" w:rsidRDefault="00DD7BB2" w:rsidP="00DD7BB2">
      <w:pPr>
        <w:ind w:left="360"/>
        <w:rPr>
          <w:rFonts w:ascii="Times New Roman" w:hAnsi="Times New Roman" w:cs="Times New Roman"/>
          <w:snapToGrid w:val="0"/>
          <w:sz w:val="24"/>
          <w:szCs w:val="24"/>
        </w:rPr>
      </w:pP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t>Using a red marker and starting from the battery trace the line to both the high and low current side of the relay and to the Start/ Stop switch.</w:t>
      </w:r>
    </w:p>
    <w:p w:rsidR="00DD7BB2" w:rsidRPr="00DD7BB2" w:rsidRDefault="00DD7BB2" w:rsidP="00DD7BB2">
      <w:pPr>
        <w:ind w:left="360"/>
        <w:rPr>
          <w:rFonts w:ascii="Times New Roman" w:hAnsi="Times New Roman" w:cs="Times New Roman"/>
          <w:snapToGrid w:val="0"/>
          <w:sz w:val="24"/>
          <w:szCs w:val="24"/>
        </w:rPr>
      </w:pP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t>Using a green marker trace a line from all the ECM grounds to the engine ground.</w:t>
      </w:r>
    </w:p>
    <w:p w:rsidR="00DD7BB2" w:rsidRPr="00DD7BB2" w:rsidRDefault="00DD7BB2" w:rsidP="00DD7BB2">
      <w:pPr>
        <w:rPr>
          <w:rFonts w:ascii="Times New Roman" w:hAnsi="Times New Roman" w:cs="Times New Roman"/>
          <w:snapToGrid w:val="0"/>
          <w:sz w:val="24"/>
          <w:szCs w:val="24"/>
        </w:rPr>
      </w:pP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t>List all the ECM ground terminal numbers.</w:t>
      </w:r>
    </w:p>
    <w:p w:rsidR="00DD7BB2" w:rsidRPr="00DD7BB2" w:rsidRDefault="00DD7BB2" w:rsidP="00DD7BB2">
      <w:pPr>
        <w:rPr>
          <w:rFonts w:ascii="Times New Roman" w:hAnsi="Times New Roman" w:cs="Times New Roman"/>
          <w:snapToGrid w:val="0"/>
          <w:sz w:val="24"/>
          <w:szCs w:val="24"/>
        </w:rPr>
      </w:pPr>
    </w:p>
    <w:p w:rsidR="00DD7BB2" w:rsidRPr="00DD7BB2" w:rsidRDefault="00DD7BB2" w:rsidP="00DD7BB2">
      <w:pPr>
        <w:ind w:left="1440"/>
        <w:rPr>
          <w:rFonts w:ascii="Times New Roman" w:hAnsi="Times New Roman" w:cs="Times New Roman"/>
          <w:snapToGrid w:val="0"/>
          <w:sz w:val="24"/>
          <w:szCs w:val="24"/>
        </w:rPr>
      </w:pPr>
      <w:r w:rsidRPr="00DD7BB2">
        <w:rPr>
          <w:rFonts w:ascii="Times New Roman" w:hAnsi="Times New Roman" w:cs="Times New Roman"/>
          <w:snapToGrid w:val="0"/>
          <w:sz w:val="24"/>
          <w:szCs w:val="24"/>
        </w:rPr>
        <w:t>1. ________   2. ________</w:t>
      </w:r>
      <w:proofErr w:type="gramStart"/>
      <w:r w:rsidRPr="00DD7BB2">
        <w:rPr>
          <w:rFonts w:ascii="Times New Roman" w:hAnsi="Times New Roman" w:cs="Times New Roman"/>
          <w:snapToGrid w:val="0"/>
          <w:sz w:val="24"/>
          <w:szCs w:val="24"/>
        </w:rPr>
        <w:t>_  3</w:t>
      </w:r>
      <w:proofErr w:type="gramEnd"/>
      <w:r w:rsidRPr="00DD7BB2">
        <w:rPr>
          <w:rFonts w:ascii="Times New Roman" w:hAnsi="Times New Roman" w:cs="Times New Roman"/>
          <w:snapToGrid w:val="0"/>
          <w:sz w:val="24"/>
          <w:szCs w:val="24"/>
        </w:rPr>
        <w:t>. _________</w:t>
      </w:r>
    </w:p>
    <w:p w:rsidR="00DD7BB2" w:rsidRPr="00DD7BB2" w:rsidRDefault="00DD7BB2" w:rsidP="00DD7BB2">
      <w:pPr>
        <w:ind w:left="360"/>
        <w:rPr>
          <w:rFonts w:ascii="Times New Roman" w:hAnsi="Times New Roman" w:cs="Times New Roman"/>
          <w:snapToGrid w:val="0"/>
          <w:sz w:val="24"/>
          <w:szCs w:val="24"/>
        </w:rPr>
      </w:pP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t>Using a blue marker and stating from ECM terminal B-F2 trace a line through the DS back to the ECM.</w:t>
      </w:r>
    </w:p>
    <w:p w:rsidR="00DD7BB2" w:rsidRPr="00DD7BB2" w:rsidRDefault="00DD7BB2" w:rsidP="00DD7BB2">
      <w:pPr>
        <w:ind w:left="360"/>
        <w:rPr>
          <w:rFonts w:ascii="Times New Roman" w:hAnsi="Times New Roman" w:cs="Times New Roman"/>
          <w:snapToGrid w:val="0"/>
          <w:sz w:val="24"/>
          <w:szCs w:val="24"/>
        </w:rPr>
      </w:pP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t xml:space="preserve"> What terminal number and what wire color does the wire return to the ECM?</w:t>
      </w:r>
    </w:p>
    <w:p w:rsidR="00DD7BB2" w:rsidRPr="00DD7BB2" w:rsidRDefault="00DD7BB2" w:rsidP="00DD7BB2">
      <w:pPr>
        <w:rPr>
          <w:rFonts w:ascii="Times New Roman" w:hAnsi="Times New Roman" w:cs="Times New Roman"/>
          <w:snapToGrid w:val="0"/>
          <w:sz w:val="24"/>
          <w:szCs w:val="24"/>
        </w:rPr>
      </w:pPr>
    </w:p>
    <w:p w:rsidR="00DD7BB2" w:rsidRPr="00DD7BB2" w:rsidRDefault="00DD7BB2" w:rsidP="00DD7BB2">
      <w:pPr>
        <w:ind w:left="1440"/>
        <w:rPr>
          <w:rFonts w:ascii="Times New Roman" w:hAnsi="Times New Roman" w:cs="Times New Roman"/>
          <w:snapToGrid w:val="0"/>
          <w:sz w:val="24"/>
          <w:szCs w:val="24"/>
        </w:rPr>
      </w:pPr>
      <w:r w:rsidRPr="00DD7BB2">
        <w:rPr>
          <w:rFonts w:ascii="Times New Roman" w:hAnsi="Times New Roman" w:cs="Times New Roman"/>
          <w:snapToGrid w:val="0"/>
          <w:sz w:val="24"/>
          <w:szCs w:val="24"/>
        </w:rPr>
        <w:t>Terminal number = ______________ Wire Color =___________</w:t>
      </w: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lastRenderedPageBreak/>
        <w:t>Using an orange marker and starting from the Start/ Stop switch trace the line to the ECM.</w:t>
      </w:r>
    </w:p>
    <w:p w:rsidR="00DD7BB2" w:rsidRPr="00DD7BB2" w:rsidRDefault="00DD7BB2" w:rsidP="00DD7BB2">
      <w:pPr>
        <w:ind w:left="360"/>
        <w:rPr>
          <w:rFonts w:ascii="Times New Roman" w:hAnsi="Times New Roman" w:cs="Times New Roman"/>
          <w:snapToGrid w:val="0"/>
          <w:sz w:val="24"/>
          <w:szCs w:val="24"/>
        </w:rPr>
      </w:pP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t>What is the terminal number and what is the wire color of the Start/ Stop switch activation wire to the ECM?</w:t>
      </w:r>
    </w:p>
    <w:p w:rsidR="00DD7BB2" w:rsidRPr="00DD7BB2" w:rsidRDefault="00DD7BB2" w:rsidP="00DD7BB2">
      <w:pPr>
        <w:rPr>
          <w:rFonts w:ascii="Times New Roman" w:hAnsi="Times New Roman" w:cs="Times New Roman"/>
          <w:snapToGrid w:val="0"/>
          <w:sz w:val="24"/>
          <w:szCs w:val="24"/>
        </w:rPr>
      </w:pPr>
    </w:p>
    <w:p w:rsidR="00DD7BB2" w:rsidRPr="00DD7BB2" w:rsidRDefault="00DD7BB2" w:rsidP="00DD7BB2">
      <w:pPr>
        <w:ind w:left="1440"/>
        <w:rPr>
          <w:rFonts w:ascii="Times New Roman" w:hAnsi="Times New Roman" w:cs="Times New Roman"/>
          <w:snapToGrid w:val="0"/>
          <w:sz w:val="24"/>
          <w:szCs w:val="24"/>
        </w:rPr>
      </w:pPr>
      <w:r w:rsidRPr="00DD7BB2">
        <w:rPr>
          <w:rFonts w:ascii="Times New Roman" w:hAnsi="Times New Roman" w:cs="Times New Roman"/>
          <w:snapToGrid w:val="0"/>
          <w:sz w:val="24"/>
          <w:szCs w:val="24"/>
        </w:rPr>
        <w:t>Terminal number = ______________ Wire Color =___________</w:t>
      </w:r>
    </w:p>
    <w:p w:rsidR="00DD7BB2" w:rsidRPr="00DD7BB2" w:rsidRDefault="00DD7BB2" w:rsidP="00DD7BB2">
      <w:pPr>
        <w:rPr>
          <w:rFonts w:ascii="Times New Roman" w:hAnsi="Times New Roman" w:cs="Times New Roman"/>
          <w:snapToGrid w:val="0"/>
          <w:sz w:val="24"/>
          <w:szCs w:val="24"/>
        </w:rPr>
      </w:pP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t>Using a blue marker trace a line from the ECM to the low current activation side of the relay.</w:t>
      </w:r>
    </w:p>
    <w:p w:rsidR="00DD7BB2" w:rsidRPr="00DD7BB2" w:rsidRDefault="00DD7BB2" w:rsidP="00DD7BB2">
      <w:pPr>
        <w:ind w:left="360"/>
        <w:rPr>
          <w:rFonts w:ascii="Times New Roman" w:hAnsi="Times New Roman" w:cs="Times New Roman"/>
          <w:snapToGrid w:val="0"/>
          <w:sz w:val="24"/>
          <w:szCs w:val="24"/>
        </w:rPr>
      </w:pP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t>What terminal at the ECM and what terminal at the fuse box are the relay activation terminals.</w:t>
      </w:r>
    </w:p>
    <w:p w:rsidR="00DD7BB2" w:rsidRPr="00DD7BB2" w:rsidRDefault="00DD7BB2" w:rsidP="00DD7BB2">
      <w:pPr>
        <w:rPr>
          <w:rFonts w:ascii="Times New Roman" w:hAnsi="Times New Roman" w:cs="Times New Roman"/>
          <w:snapToGrid w:val="0"/>
          <w:sz w:val="24"/>
          <w:szCs w:val="24"/>
        </w:rPr>
      </w:pPr>
    </w:p>
    <w:p w:rsidR="00DD7BB2" w:rsidRPr="00DD7BB2" w:rsidRDefault="00DD7BB2" w:rsidP="00DD7BB2">
      <w:pPr>
        <w:ind w:left="720"/>
        <w:rPr>
          <w:rFonts w:ascii="Times New Roman" w:hAnsi="Times New Roman" w:cs="Times New Roman"/>
          <w:snapToGrid w:val="0"/>
          <w:sz w:val="24"/>
          <w:szCs w:val="24"/>
        </w:rPr>
      </w:pPr>
      <w:r w:rsidRPr="00DD7BB2">
        <w:rPr>
          <w:rFonts w:ascii="Times New Roman" w:hAnsi="Times New Roman" w:cs="Times New Roman"/>
          <w:snapToGrid w:val="0"/>
          <w:sz w:val="24"/>
          <w:szCs w:val="24"/>
        </w:rPr>
        <w:t>ECM terminal number = ________ Fuse box terminal number =________</w:t>
      </w:r>
    </w:p>
    <w:p w:rsidR="00DD7BB2" w:rsidRPr="00DD7BB2" w:rsidRDefault="00DD7BB2" w:rsidP="00DD7BB2">
      <w:pPr>
        <w:rPr>
          <w:rFonts w:ascii="Times New Roman" w:hAnsi="Times New Roman" w:cs="Times New Roman"/>
          <w:snapToGrid w:val="0"/>
          <w:sz w:val="24"/>
          <w:szCs w:val="24"/>
        </w:rPr>
      </w:pP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t xml:space="preserve"> Using an orange marker trace a line from the high current side of the relay to ECM terminal number B-M4.</w:t>
      </w:r>
    </w:p>
    <w:p w:rsidR="00DD7BB2" w:rsidRPr="00DD7BB2" w:rsidRDefault="00DD7BB2" w:rsidP="00DD7BB2">
      <w:pPr>
        <w:ind w:left="360"/>
        <w:rPr>
          <w:rFonts w:ascii="Times New Roman" w:hAnsi="Times New Roman" w:cs="Times New Roman"/>
          <w:snapToGrid w:val="0"/>
          <w:sz w:val="24"/>
          <w:szCs w:val="24"/>
        </w:rPr>
      </w:pP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t xml:space="preserve">  What size fuse protects this circuit? __________</w:t>
      </w:r>
    </w:p>
    <w:p w:rsidR="00DD7BB2" w:rsidRPr="00DD7BB2" w:rsidRDefault="00DD7BB2" w:rsidP="00DD7BB2">
      <w:pPr>
        <w:rPr>
          <w:rFonts w:ascii="Times New Roman" w:hAnsi="Times New Roman" w:cs="Times New Roman"/>
          <w:snapToGrid w:val="0"/>
          <w:sz w:val="24"/>
          <w:szCs w:val="24"/>
        </w:rPr>
      </w:pP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t xml:space="preserve">  List the components protected by this fuse.   1. ______________  </w:t>
      </w:r>
    </w:p>
    <w:p w:rsidR="00DD7BB2" w:rsidRPr="00DD7BB2" w:rsidRDefault="00DD7BB2" w:rsidP="00DD7BB2">
      <w:pPr>
        <w:ind w:left="360"/>
        <w:rPr>
          <w:rFonts w:ascii="Times New Roman" w:hAnsi="Times New Roman" w:cs="Times New Roman"/>
          <w:snapToGrid w:val="0"/>
          <w:sz w:val="24"/>
          <w:szCs w:val="24"/>
        </w:rPr>
      </w:pPr>
    </w:p>
    <w:p w:rsidR="00DD7BB2" w:rsidRPr="00DD7BB2" w:rsidRDefault="00DD7BB2" w:rsidP="00DD7BB2">
      <w:pPr>
        <w:ind w:left="360" w:firstLine="360"/>
        <w:rPr>
          <w:rFonts w:ascii="Times New Roman" w:hAnsi="Times New Roman" w:cs="Times New Roman"/>
          <w:snapToGrid w:val="0"/>
          <w:sz w:val="24"/>
          <w:szCs w:val="24"/>
        </w:rPr>
      </w:pPr>
      <w:r w:rsidRPr="00DD7BB2">
        <w:rPr>
          <w:rFonts w:ascii="Times New Roman" w:hAnsi="Times New Roman" w:cs="Times New Roman"/>
          <w:snapToGrid w:val="0"/>
          <w:sz w:val="24"/>
          <w:szCs w:val="24"/>
        </w:rPr>
        <w:t xml:space="preserve">2.  _________________ 3. ______________ </w:t>
      </w:r>
      <w:r w:rsidR="000E0C65">
        <w:rPr>
          <w:rFonts w:ascii="Times New Roman" w:hAnsi="Times New Roman" w:cs="Times New Roman"/>
          <w:snapToGrid w:val="0"/>
          <w:sz w:val="24"/>
          <w:szCs w:val="24"/>
        </w:rPr>
        <w:t xml:space="preserve"> </w:t>
      </w:r>
      <w:r w:rsidRPr="00DD7BB2">
        <w:rPr>
          <w:rFonts w:ascii="Times New Roman" w:hAnsi="Times New Roman" w:cs="Times New Roman"/>
          <w:snapToGrid w:val="0"/>
          <w:sz w:val="24"/>
          <w:szCs w:val="24"/>
        </w:rPr>
        <w:t xml:space="preserve">4. ________________ </w:t>
      </w:r>
    </w:p>
    <w:p w:rsidR="00DD7BB2" w:rsidRPr="00DD7BB2" w:rsidRDefault="00DD7BB2" w:rsidP="00DD7BB2">
      <w:pPr>
        <w:ind w:left="360" w:firstLine="360"/>
        <w:rPr>
          <w:rFonts w:ascii="Times New Roman" w:hAnsi="Times New Roman" w:cs="Times New Roman"/>
          <w:snapToGrid w:val="0"/>
          <w:sz w:val="24"/>
          <w:szCs w:val="24"/>
        </w:rPr>
      </w:pPr>
    </w:p>
    <w:p w:rsidR="00DD7BB2" w:rsidRPr="00DD7BB2" w:rsidRDefault="00DD7BB2" w:rsidP="00DD7BB2">
      <w:pPr>
        <w:ind w:left="360" w:firstLine="360"/>
        <w:rPr>
          <w:rFonts w:ascii="Times New Roman" w:hAnsi="Times New Roman" w:cs="Times New Roman"/>
          <w:snapToGrid w:val="0"/>
          <w:sz w:val="24"/>
          <w:szCs w:val="24"/>
        </w:rPr>
      </w:pPr>
      <w:r w:rsidRPr="00DD7BB2">
        <w:rPr>
          <w:rFonts w:ascii="Times New Roman" w:hAnsi="Times New Roman" w:cs="Times New Roman"/>
          <w:snapToGrid w:val="0"/>
          <w:sz w:val="24"/>
          <w:szCs w:val="24"/>
        </w:rPr>
        <w:t>5. ________________ 6. ______________</w:t>
      </w:r>
    </w:p>
    <w:p w:rsidR="00DD7BB2" w:rsidRPr="00DD7BB2" w:rsidRDefault="00DD7BB2" w:rsidP="00DD7BB2">
      <w:pPr>
        <w:ind w:left="360"/>
        <w:rPr>
          <w:rFonts w:ascii="Times New Roman" w:hAnsi="Times New Roman" w:cs="Times New Roman"/>
          <w:snapToGrid w:val="0"/>
          <w:sz w:val="24"/>
          <w:szCs w:val="24"/>
        </w:rPr>
      </w:pPr>
      <w:r w:rsidRPr="00DD7BB2">
        <w:rPr>
          <w:rFonts w:ascii="Times New Roman" w:hAnsi="Times New Roman" w:cs="Times New Roman"/>
          <w:snapToGrid w:val="0"/>
          <w:sz w:val="24"/>
          <w:szCs w:val="24"/>
        </w:rPr>
        <w:t xml:space="preserve"> </w:t>
      </w:r>
    </w:p>
    <w:p w:rsidR="00DD7BB2" w:rsidRPr="00DD7BB2" w:rsidRDefault="00341AAD" w:rsidP="00DD7BB2">
      <w:pPr>
        <w:numPr>
          <w:ilvl w:val="0"/>
          <w:numId w:val="6"/>
        </w:numPr>
        <w:spacing w:after="0" w:line="240" w:lineRule="auto"/>
        <w:rPr>
          <w:rFonts w:ascii="Times New Roman" w:hAnsi="Times New Roman" w:cs="Times New Roman"/>
          <w:snapToGrid w:val="0"/>
          <w:sz w:val="24"/>
          <w:szCs w:val="24"/>
        </w:rPr>
      </w:pPr>
      <w:r>
        <w:rPr>
          <w:rFonts w:ascii="Times New Roman" w:hAnsi="Times New Roman" w:cs="Times New Roman"/>
          <w:snapToGrid w:val="0"/>
          <w:sz w:val="24"/>
          <w:szCs w:val="24"/>
        </w:rPr>
        <w:t xml:space="preserve">  Using a yellow </w:t>
      </w:r>
      <w:r w:rsidR="00DD7BB2" w:rsidRPr="00DD7BB2">
        <w:rPr>
          <w:rFonts w:ascii="Times New Roman" w:hAnsi="Times New Roman" w:cs="Times New Roman"/>
          <w:snapToGrid w:val="0"/>
          <w:sz w:val="24"/>
          <w:szCs w:val="24"/>
        </w:rPr>
        <w:t>marker trace a line from the high current side of the relay to Fuel injector and Ignition coil number 3.</w:t>
      </w:r>
    </w:p>
    <w:p w:rsidR="00DD7BB2" w:rsidRPr="00DD7BB2" w:rsidRDefault="00DD7BB2" w:rsidP="00DD7BB2">
      <w:pPr>
        <w:ind w:left="360"/>
        <w:rPr>
          <w:rFonts w:ascii="Times New Roman" w:hAnsi="Times New Roman" w:cs="Times New Roman"/>
          <w:snapToGrid w:val="0"/>
          <w:sz w:val="24"/>
          <w:szCs w:val="24"/>
        </w:rPr>
      </w:pP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t xml:space="preserve">  Examine the fuse-box (FB1).  What terminals of the fuse box are for accessories?  Power = ______________  Ground = ______________ </w:t>
      </w:r>
    </w:p>
    <w:p w:rsidR="00DD7BB2" w:rsidRPr="00DD7BB2" w:rsidRDefault="00DD7BB2" w:rsidP="00DD7BB2">
      <w:pPr>
        <w:ind w:left="360"/>
        <w:rPr>
          <w:rFonts w:ascii="Times New Roman" w:hAnsi="Times New Roman" w:cs="Times New Roman"/>
          <w:snapToGrid w:val="0"/>
          <w:sz w:val="24"/>
          <w:szCs w:val="24"/>
        </w:rPr>
      </w:pP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lastRenderedPageBreak/>
        <w:t xml:space="preserve">  Examine the "throttle body with integrated motor actuator".  What terminals are for the dual TPS signal wires?  Terminal # ____ Wire color____ and terminal # ____ Wire color____.</w:t>
      </w:r>
    </w:p>
    <w:p w:rsidR="00DD7BB2" w:rsidRPr="00DD7BB2" w:rsidRDefault="00DD7BB2" w:rsidP="00DD7BB2">
      <w:pPr>
        <w:ind w:left="360"/>
        <w:rPr>
          <w:rFonts w:ascii="Times New Roman" w:hAnsi="Times New Roman" w:cs="Times New Roman"/>
          <w:snapToGrid w:val="0"/>
          <w:sz w:val="24"/>
          <w:szCs w:val="24"/>
        </w:rPr>
      </w:pPr>
    </w:p>
    <w:p w:rsidR="00DD7BB2" w:rsidRPr="00DD7BB2" w:rsidRDefault="00DD7BB2" w:rsidP="00DD7BB2">
      <w:pPr>
        <w:numPr>
          <w:ilvl w:val="0"/>
          <w:numId w:val="6"/>
        </w:numPr>
        <w:spacing w:after="0" w:line="240" w:lineRule="auto"/>
        <w:rPr>
          <w:rFonts w:ascii="Times New Roman" w:hAnsi="Times New Roman" w:cs="Times New Roman"/>
          <w:snapToGrid w:val="0"/>
          <w:sz w:val="24"/>
          <w:szCs w:val="24"/>
        </w:rPr>
      </w:pPr>
      <w:r w:rsidRPr="00DD7BB2">
        <w:rPr>
          <w:rFonts w:ascii="Times New Roman" w:hAnsi="Times New Roman" w:cs="Times New Roman"/>
          <w:snapToGrid w:val="0"/>
          <w:sz w:val="24"/>
          <w:szCs w:val="24"/>
        </w:rPr>
        <w:t xml:space="preserve">  What component supplies switched power to the OTAS switch and what is the wire color? Component = _______________ color = ____________     </w:t>
      </w:r>
    </w:p>
    <w:p w:rsidR="00DD7BB2" w:rsidRPr="00DD7BB2" w:rsidRDefault="00DD7BB2" w:rsidP="00DD7BB2">
      <w:pPr>
        <w:rPr>
          <w:rFonts w:ascii="Times New Roman" w:hAnsi="Times New Roman" w:cs="Times New Roman"/>
          <w:snapToGrid w:val="0"/>
          <w:sz w:val="24"/>
          <w:szCs w:val="24"/>
        </w:rPr>
      </w:pPr>
    </w:p>
    <w:p w:rsidR="00CF6B8A" w:rsidRPr="00DD7BB2" w:rsidRDefault="00CF6B8A" w:rsidP="00CF6B8A">
      <w:pPr>
        <w:rPr>
          <w:rFonts w:ascii="Times New Roman" w:hAnsi="Times New Roman" w:cs="Times New Roman"/>
          <w:sz w:val="24"/>
          <w:szCs w:val="24"/>
        </w:rPr>
      </w:pPr>
    </w:p>
    <w:p w:rsidR="00CF6B8A" w:rsidRPr="00DD7BB2" w:rsidRDefault="00CF6B8A" w:rsidP="00CF6B8A">
      <w:pPr>
        <w:rPr>
          <w:rFonts w:ascii="Times New Roman" w:hAnsi="Times New Roman" w:cs="Times New Roman"/>
          <w:sz w:val="24"/>
          <w:szCs w:val="24"/>
        </w:rPr>
      </w:pPr>
    </w:p>
    <w:p w:rsidR="00BF1DA3" w:rsidRPr="00DD7BB2" w:rsidRDefault="00BF1DA3" w:rsidP="00F41106">
      <w:pPr>
        <w:pStyle w:val="ListParagraph"/>
        <w:rPr>
          <w:rFonts w:ascii="Times New Roman" w:hAnsi="Times New Roman" w:cs="Times New Roman"/>
          <w:sz w:val="24"/>
          <w:szCs w:val="24"/>
        </w:rPr>
      </w:pPr>
    </w:p>
    <w:p w:rsidR="00BA1407" w:rsidRPr="00DD7BB2" w:rsidRDefault="00F41106">
      <w:pPr>
        <w:rPr>
          <w:rFonts w:ascii="Times New Roman" w:hAnsi="Times New Roman" w:cs="Times New Roman"/>
          <w:sz w:val="24"/>
          <w:szCs w:val="24"/>
        </w:rPr>
      </w:pPr>
      <w:r w:rsidRPr="00DD7BB2">
        <w:rPr>
          <w:rFonts w:ascii="Times New Roman" w:hAnsi="Times New Roman" w:cs="Times New Roman"/>
          <w:b/>
          <w:sz w:val="24"/>
          <w:szCs w:val="24"/>
        </w:rPr>
        <w:t>Instructor sign off</w:t>
      </w:r>
      <w:proofErr w:type="gramStart"/>
      <w:r w:rsidRPr="00DD7BB2">
        <w:rPr>
          <w:rFonts w:ascii="Times New Roman" w:hAnsi="Times New Roman" w:cs="Times New Roman"/>
          <w:b/>
          <w:sz w:val="24"/>
          <w:szCs w:val="24"/>
        </w:rPr>
        <w:t>--  Go</w:t>
      </w:r>
      <w:proofErr w:type="gramEnd"/>
      <w:r w:rsidRPr="00DD7BB2">
        <w:rPr>
          <w:rFonts w:ascii="Times New Roman" w:hAnsi="Times New Roman" w:cs="Times New Roman"/>
          <w:b/>
          <w:sz w:val="24"/>
          <w:szCs w:val="24"/>
        </w:rPr>
        <w:t xml:space="preserve"> __________</w:t>
      </w:r>
    </w:p>
    <w:sectPr w:rsidR="00BA1407" w:rsidRPr="00DD7BB2"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15238"/>
    <w:multiLevelType w:val="hybridMultilevel"/>
    <w:tmpl w:val="ECB805B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7D063F"/>
    <w:multiLevelType w:val="hybridMultilevel"/>
    <w:tmpl w:val="7F7AFF9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DD1306C"/>
    <w:multiLevelType w:val="singleLevel"/>
    <w:tmpl w:val="0682E9A6"/>
    <w:lvl w:ilvl="0">
      <w:start w:val="1"/>
      <w:numFmt w:val="decimal"/>
      <w:lvlText w:val="%1."/>
      <w:lvlJc w:val="left"/>
      <w:pPr>
        <w:tabs>
          <w:tab w:val="num" w:pos="360"/>
        </w:tabs>
        <w:ind w:left="360" w:hanging="360"/>
      </w:pPr>
    </w:lvl>
  </w:abstractNum>
  <w:abstractNum w:abstractNumId="3">
    <w:nsid w:val="1629534E"/>
    <w:multiLevelType w:val="hybridMultilevel"/>
    <w:tmpl w:val="A7BA3DE2"/>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6D54443"/>
    <w:multiLevelType w:val="singleLevel"/>
    <w:tmpl w:val="6472F4E4"/>
    <w:lvl w:ilvl="0">
      <w:start w:val="1"/>
      <w:numFmt w:val="decimal"/>
      <w:lvlText w:val="%1."/>
      <w:lvlJc w:val="left"/>
      <w:pPr>
        <w:tabs>
          <w:tab w:val="num" w:pos="360"/>
        </w:tabs>
        <w:ind w:left="360" w:hanging="360"/>
      </w:pPr>
    </w:lvl>
  </w:abstractNum>
  <w:abstractNum w:abstractNumId="5">
    <w:nsid w:val="45E640A8"/>
    <w:multiLevelType w:val="singleLevel"/>
    <w:tmpl w:val="D89ED3BA"/>
    <w:lvl w:ilvl="0">
      <w:numFmt w:val="bullet"/>
      <w:lvlText w:val="-"/>
      <w:lvlJc w:val="left"/>
      <w:pPr>
        <w:tabs>
          <w:tab w:val="num" w:pos="360"/>
        </w:tabs>
        <w:ind w:left="360" w:hanging="360"/>
      </w:pPr>
      <w:rPr>
        <w:rFonts w:ascii="Times New Roman" w:hAnsi="Times New Roman" w:hint="default"/>
      </w:r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1407"/>
    <w:rsid w:val="00014865"/>
    <w:rsid w:val="0006072D"/>
    <w:rsid w:val="00087ED4"/>
    <w:rsid w:val="000E0C65"/>
    <w:rsid w:val="001C47FD"/>
    <w:rsid w:val="001E6FCD"/>
    <w:rsid w:val="001F2717"/>
    <w:rsid w:val="00231483"/>
    <w:rsid w:val="00234A79"/>
    <w:rsid w:val="00236214"/>
    <w:rsid w:val="00242309"/>
    <w:rsid w:val="00341AAD"/>
    <w:rsid w:val="003804E0"/>
    <w:rsid w:val="003827D5"/>
    <w:rsid w:val="003B5613"/>
    <w:rsid w:val="003F63FB"/>
    <w:rsid w:val="00427F38"/>
    <w:rsid w:val="00433F9B"/>
    <w:rsid w:val="00484BFC"/>
    <w:rsid w:val="004B3B95"/>
    <w:rsid w:val="004F1831"/>
    <w:rsid w:val="00507BD2"/>
    <w:rsid w:val="00553E2E"/>
    <w:rsid w:val="006078A0"/>
    <w:rsid w:val="00610541"/>
    <w:rsid w:val="00683596"/>
    <w:rsid w:val="00733E25"/>
    <w:rsid w:val="00767A4B"/>
    <w:rsid w:val="00814611"/>
    <w:rsid w:val="00817910"/>
    <w:rsid w:val="00834DA5"/>
    <w:rsid w:val="00836746"/>
    <w:rsid w:val="008A3B44"/>
    <w:rsid w:val="00991BC5"/>
    <w:rsid w:val="00B54145"/>
    <w:rsid w:val="00B57492"/>
    <w:rsid w:val="00B64348"/>
    <w:rsid w:val="00B65BDF"/>
    <w:rsid w:val="00BA1407"/>
    <w:rsid w:val="00BF1DA3"/>
    <w:rsid w:val="00BF695E"/>
    <w:rsid w:val="00C3372A"/>
    <w:rsid w:val="00C33EEA"/>
    <w:rsid w:val="00CF2A23"/>
    <w:rsid w:val="00CF6B8A"/>
    <w:rsid w:val="00D1376E"/>
    <w:rsid w:val="00DB653F"/>
    <w:rsid w:val="00DB6D92"/>
    <w:rsid w:val="00DD7BB2"/>
    <w:rsid w:val="00DE660F"/>
    <w:rsid w:val="00DF1B32"/>
    <w:rsid w:val="00E53810"/>
    <w:rsid w:val="00E7155C"/>
    <w:rsid w:val="00EE1A27"/>
    <w:rsid w:val="00F3028A"/>
    <w:rsid w:val="00F41106"/>
    <w:rsid w:val="00F65010"/>
    <w:rsid w:val="00F90D07"/>
    <w:rsid w:val="00FB173C"/>
    <w:rsid w:val="00FC0105"/>
    <w:rsid w:val="00FE01B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semiHidden/>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uiPriority w:val="59"/>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106"/>
    <w:pPr>
      <w:ind w:left="720"/>
      <w:contextualSpacing/>
    </w:pPr>
  </w:style>
  <w:style w:type="paragraph" w:styleId="BodyText2">
    <w:name w:val="Body Text 2"/>
    <w:basedOn w:val="Normal"/>
    <w:link w:val="BodyText2Char"/>
    <w:uiPriority w:val="99"/>
    <w:semiHidden/>
    <w:unhideWhenUsed/>
    <w:rsid w:val="00433F9B"/>
    <w:pPr>
      <w:spacing w:after="120" w:line="480" w:lineRule="auto"/>
    </w:pPr>
  </w:style>
  <w:style w:type="character" w:customStyle="1" w:styleId="BodyText2Char">
    <w:name w:val="Body Text 2 Char"/>
    <w:basedOn w:val="DefaultParagraphFont"/>
    <w:link w:val="BodyText2"/>
    <w:uiPriority w:val="99"/>
    <w:semiHidden/>
    <w:rsid w:val="00433F9B"/>
    <w:rPr>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96C232A-B508-4BB7-A526-45441A5477BA}"/>
</file>

<file path=customXml/itemProps2.xml><?xml version="1.0" encoding="utf-8"?>
<ds:datastoreItem xmlns:ds="http://schemas.openxmlformats.org/officeDocument/2006/customXml" ds:itemID="{8FE41379-0842-438B-A0DC-224EA8165F9F}"/>
</file>

<file path=customXml/itemProps3.xml><?xml version="1.0" encoding="utf-8"?>
<ds:datastoreItem xmlns:ds="http://schemas.openxmlformats.org/officeDocument/2006/customXml" ds:itemID="{EFEAAE25-0D2B-497D-B22F-0F00FF3EF4EE}"/>
</file>

<file path=customXml/itemProps4.xml><?xml version="1.0" encoding="utf-8"?>
<ds:datastoreItem xmlns:ds="http://schemas.openxmlformats.org/officeDocument/2006/customXml" ds:itemID="{2900F5AA-0EC2-4B6B-8A0B-A3BEF537EEDB}"/>
</file>

<file path=docProps/app.xml><?xml version="1.0" encoding="utf-8"?>
<Properties xmlns="http://schemas.openxmlformats.org/officeDocument/2006/extended-properties" xmlns:vt="http://schemas.openxmlformats.org/officeDocument/2006/docPropsVTypes">
  <Template>Normal</Template>
  <TotalTime>0</TotalTime>
  <Pages>1</Pages>
  <Words>422</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9</cp:revision>
  <cp:lastPrinted>2014-11-14T20:04:00Z</cp:lastPrinted>
  <dcterms:created xsi:type="dcterms:W3CDTF">2014-11-14T16:49:00Z</dcterms:created>
  <dcterms:modified xsi:type="dcterms:W3CDTF">2015-01-18T18:01:00Z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0x010100693A56A315F45F4B933F779D208C69AC</vt:lpwstr>
  </property>
</Properties>
</file>